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530" w:type="dxa"/>
        <w:tblInd w:w="-162" w:type="dxa"/>
        <w:tblBorders>
          <w:top w:val="single" w:sz="24" w:space="0" w:color="auto"/>
        </w:tblBorders>
        <w:tblLook w:val="0400" w:firstRow="0" w:lastRow="0" w:firstColumn="0" w:lastColumn="0" w:noHBand="0" w:noVBand="1"/>
      </w:tblPr>
      <w:tblGrid>
        <w:gridCol w:w="1890"/>
        <w:gridCol w:w="5490"/>
        <w:gridCol w:w="1530"/>
        <w:gridCol w:w="1620"/>
      </w:tblGrid>
      <w:tr w:rsidR="0080172A" w:rsidRPr="0080172A" w14:paraId="6861DE8C" w14:textId="77777777" w:rsidTr="003D2E5E">
        <w:trPr>
          <w:trHeight w:val="840"/>
        </w:trPr>
        <w:tc>
          <w:tcPr>
            <w:tcW w:w="10530" w:type="dxa"/>
            <w:gridSpan w:val="4"/>
          </w:tcPr>
          <w:p w14:paraId="67B36621" w14:textId="5166AE78" w:rsidR="004C6947" w:rsidRPr="0080172A" w:rsidRDefault="00000000" w:rsidP="00740AFA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sdt>
              <w:sdtPr>
                <w:rPr>
                  <w:rStyle w:val="BoardTitle"/>
                  <w:b/>
                  <w:color w:val="FF0000"/>
                </w:rPr>
                <w:alias w:val="Board Title"/>
                <w:tag w:val="BoardTitle"/>
                <w:id w:val="1165445429"/>
                <w:placeholder>
                  <w:docPart w:val="D930C1B34E83DA4A8ECCC1303AFDD995"/>
                </w:placeholder>
                <w:comboBox>
                  <w:listItem w:displayText="Alamo City Board of Education" w:value="Alamo City Board of Education"/>
                  <w:listItem w:displayText="Alcoa City Board of Education" w:value="Alcoa City Board of Education"/>
                  <w:listItem w:displayText="Anderson County Board of Education" w:value="Anderson County Board of Education"/>
                  <w:listItem w:displayText="Arlington Community Schools Board of Education" w:value="Arlington Community Schools Board of Education"/>
                  <w:listItem w:displayText="Athens City Board of Education" w:value="Athens City Board of Education"/>
                  <w:listItem w:displayText="Bartlett City Board of Education" w:value="Bartlett City Board of Education"/>
                  <w:listItem w:displayText="Bedford County Board of Education" w:value="Bedford County Board of Education"/>
                  <w:listItem w:displayText="Bells City Board of Education" w:value="Bells City Board of Education"/>
                  <w:listItem w:displayText="Benton County Board of Education" w:value="Benton County Board of Education"/>
                  <w:listItem w:displayText="Bledsoe County Board of Education" w:value="Bledsoe County Board of Education"/>
                  <w:listItem w:displayText="Blount County Board of Education" w:value="Blount County Board of Education"/>
                  <w:listItem w:displayText="Bradford Special Board of Education" w:value="Bradford Special Board of Education"/>
                  <w:listItem w:displayText="Bradley County Board of Education" w:value="Bradley County Board of Education"/>
                  <w:listItem w:displayText="Bristol City Board of Education" w:value="Bristol City Board of Education"/>
                  <w:listItem w:displayText="Campbell County Board of Education" w:value="Campbell County Board of Education"/>
                  <w:listItem w:displayText="Cannon County Board of Education" w:value="Cannon County Board of Education"/>
                  <w:listItem w:displayText="Carroll County Board of Education" w:value="Carroll County Board of Education"/>
                  <w:listItem w:displayText="Carter County Board of Education" w:value="Carter County Board of Education"/>
                  <w:listItem w:displayText="Cheatham County Board of Education" w:value="Cheatham County Board of Education"/>
                  <w:listItem w:displayText="Chester County Board of Education" w:value="Chester County Board of Education"/>
                  <w:listItem w:displayText="Claiborne Board of Education" w:value="Claiborne Board of Education"/>
                  <w:listItem w:displayText="Clarksville-Montgomery Board of Education" w:value="Clarksville-Montgomery Board of Education"/>
                  <w:listItem w:displayText="Clay County Board of Education" w:value="Clay County Board of Education"/>
                  <w:listItem w:displayText="Cleveland City Board of Education" w:value="Cleveland City Board of Education"/>
                  <w:listItem w:displayText="Clinton City Board of Education" w:value="Clinton City Board of Education"/>
                  <w:listItem w:displayText="Cocke County Board of Education" w:value="Cocke County Board of Education"/>
                  <w:listItem w:displayText="Coffee County Board of Education" w:value="Coffee County Board of Education"/>
                  <w:listItem w:displayText="Collierville Board of Education" w:value="Collierville Board of Education"/>
                  <w:listItem w:displayText="Crockett County Board of Education" w:value="Crockett County Board of Education"/>
                  <w:listItem w:displayText="Cumberland County Board of Education" w:value="Cumberland County Board of Education"/>
                  <w:listItem w:displayText="Dayton City Board of Education" w:value="Dayton City Board of Education"/>
                  <w:listItem w:displayText="Decatur County Board of Education" w:value="Decatur County Board of Education"/>
                  <w:listItem w:displayText="DeKalb County Board of Education" w:value="DeKalb County Board of Education"/>
                  <w:listItem w:displayText="Dickson County Board of Education" w:value="Dickson County Board of Education"/>
                  <w:listItem w:displayText="Dyer County Board of Education" w:value="Dyer County Board of Education"/>
                  <w:listItem w:displayText="Dyersburg City Board of Education" w:value="Dyersburg City Board of Education"/>
                  <w:listItem w:displayText="Eastern Tennessee State University" w:value="Eastern Tennessee State University"/>
                  <w:listItem w:displayText="Elizabethton Board of Education" w:value="Elizabethton Board of Education"/>
                  <w:listItem w:displayText="Etowah Board of Education" w:value="Etowah Board of Education"/>
                  <w:listItem w:displayText="Fayette County Board of Education" w:value="Fayette County Board of Education"/>
                  <w:listItem w:displayText="Fayetteville Board of Education" w:value="Fayetteville Board of Education"/>
                  <w:listItem w:displayText="Fentress County Board of Education" w:value="Fentress County Board of Education"/>
                  <w:listItem w:displayText="Franklin County Board of Education" w:value="Franklin County Board of Education"/>
                  <w:listItem w:displayText="Franklin Special Board of Education" w:value="Franklin Special Board of Education"/>
                  <w:listItem w:displayText="Germantown Municipal Board of Education" w:value="Germantown Municipal Board of Education"/>
                  <w:listItem w:displayText="Gibson County Board of Education" w:value="Gibson County Board of Education"/>
                  <w:listItem w:displayText="Giles County Board of Education" w:value="Giles County Board of Education"/>
                  <w:listItem w:displayText="Grainger County Board of Education" w:value="Grainger County Board of Education"/>
                  <w:listItem w:displayText="Greene County Board of Education" w:value="Greene County Board of Education"/>
                  <w:listItem w:displayText="Greeneville City Board of Education" w:value="Greeneville City Board of Education"/>
                  <w:listItem w:displayText="Grundy County Board of Education" w:value="Grundy County Board of Education"/>
                  <w:listItem w:displayText="Hamblen County Board of Education" w:value="Hamblen County Board of Education"/>
                  <w:listItem w:displayText="Hamilton County Board of Education" w:value="Hamilton County Board of Education"/>
                  <w:listItem w:displayText="Hancock County Board of Education" w:value="Hancock County Board of Education"/>
                  <w:listItem w:displayText="Hardeman County Board of Education" w:value="Hardeman County Board of Education"/>
                  <w:listItem w:displayText="Hardin County Board of Education" w:value="Hardin County Board of Education"/>
                  <w:listItem w:displayText="Hawkins County Board of Education" w:value="Hawkins County Board of Education"/>
                  <w:listItem w:displayText="Haywood County Board of Education" w:value="Haywood County Board of Education"/>
                  <w:listItem w:displayText="Henderson County Board of Education" w:value="Henderson County Board of Education"/>
                  <w:listItem w:displayText="Henry County Board of Education" w:value="Henry County Board of Education"/>
                  <w:listItem w:displayText="Hickman County Board of Education" w:value="Hickman County Board of Education"/>
                  <w:listItem w:displayText="Hollow Rock/Bruceton Board of Education" w:value="Hollow Rock/Bruceton Board of Education"/>
                  <w:listItem w:displayText="Houston County Board of Education" w:value="Houston County Board of Education"/>
                  <w:listItem w:displayText="Humboldt City Board of Education" w:value="Humboldt City Board of Education"/>
                  <w:listItem w:displayText="Humphreys County Board of Education" w:value="Humphreys County Board of Education"/>
                  <w:listItem w:displayText="Huntingdon Special Board of Education" w:value="Huntingdon Special Board of Education"/>
                  <w:listItem w:displayText="Jackson County Board of Education" w:value="Jackson County Board of Education"/>
                  <w:listItem w:displayText="Jackson Madison Board of Education" w:value="Jackson Madison Board of Education"/>
                  <w:listItem w:displayText="Jefferson County Board of Education" w:value="Jefferson County Board of Education"/>
                  <w:listItem w:displayText="Johnson City Board of Education" w:value="Johnson City Board of Education"/>
                  <w:listItem w:displayText="Johnson County Board of Education" w:value="Johnson County Board of Education"/>
                  <w:listItem w:displayText="Kingsport City Board of Education" w:value="Kingsport City Board of Education"/>
                  <w:listItem w:displayText="Knox County Board of Education" w:value="Knox County Board of Education"/>
                  <w:listItem w:displayText="Lake County Board of Education" w:value="Lake County Board of Education"/>
                  <w:listItem w:displayText="Lakeland Board of Education" w:value="Lakeland Board of Education"/>
                  <w:listItem w:displayText="Lauderdale County Board of Education" w:value="Lauderdale County Board of Education"/>
                  <w:listItem w:displayText="Lawrence County Board of Education" w:value="Lawrence County Board of Education"/>
                  <w:listItem w:displayText="Lebanon Special Board of Education" w:value="Lebanon Special Board of Education"/>
                  <w:listItem w:displayText="Lenoir City Board of Education" w:value="Lenoir City Board of Education"/>
                  <w:listItem w:displayText="Lewis County Board of Education" w:value="Lewis County Board of Education"/>
                  <w:listItem w:displayText="Lexington City Board of Education" w:value="Lexington City Board of Education"/>
                  <w:listItem w:displayText="Lincoln County Board of Education" w:value="Lincoln County Board of Education"/>
                  <w:listItem w:displayText="Loudon County Board of Education" w:value="Loudon County Board of Education"/>
                  <w:listItem w:displayText="Macon County Board of Education" w:value="Macon County Board of Education"/>
                  <w:listItem w:displayText="Manchester City Board of Education" w:value="Manchester City Board of Education"/>
                  <w:listItem w:displayText="Marshall County Board of Education" w:value="Marshall County Board of Education"/>
                  <w:listItem w:displayText="Marion County Board of Education" w:value="Marion County Board of Education"/>
                  <w:listItem w:displayText="Maryville Board of Education" w:value="Maryville Board of Education"/>
                  <w:listItem w:displayText="Maury County Board of Education" w:value="Maury County Board of Education"/>
                  <w:listItem w:displayText="McKenzie Board of Education" w:value="McKenzie Board of Education"/>
                  <w:listItem w:displayText="McMinn County Board of Education" w:value="McMinn County Board of Education"/>
                  <w:listItem w:displayText="McNairy County Board of Education" w:value="McNairy County Board of Education"/>
                  <w:listItem w:displayText="Meigs County Board of Education" w:value="Meigs County Board of Education"/>
                  <w:listItem w:displayText="Memphis School of Excellence" w:value="Memphis School of Excellence"/>
                  <w:listItem w:displayText="Memphis-Shelby County Board of Education" w:value="Memphis-Shelby County Board of Education"/>
                  <w:listItem w:displayText="Metro Nashville Public Schools Board of Education" w:value="Metro Nashville Public Schools Board of Education"/>
                  <w:listItem w:displayText="Milan Special Board of Education" w:value="Milan Special Board of Education"/>
                  <w:listItem w:displayText="Millington City Board of Education" w:value="Millington City Board of Education"/>
                  <w:listItem w:displayText="Monroe County Board of Education" w:value="Monroe County Board of Education"/>
                  <w:listItem w:displayText="Moore County Board of Education" w:value="Moore County Board of Education"/>
                  <w:listItem w:displayText="Morgan County Board of Education" w:value="Morgan County Board of Education"/>
                  <w:listItem w:displayText="Murfreesboro City Board of Education" w:value="Murfreesboro City Board of Education"/>
                  <w:listItem w:displayText="Newport City Board of Education" w:value="Newport City Board of Education"/>
                  <w:listItem w:displayText="Oak Ridge Board of Education" w:value="Oak Ridge Board of Education"/>
                  <w:listItem w:displayText="Obion County Board of Education" w:value="Obion County Board of Education"/>
                  <w:listItem w:displayText="Oneida Special Board of Education" w:value="Oneida Special Board of Education"/>
                  <w:listItem w:displayText="Overton County Board of Education" w:value="Overton County Board of Education"/>
                  <w:listItem w:displayText="Paris Special Board of Education" w:value="Paris Special Board of Education"/>
                  <w:listItem w:displayText="Perry County Board of Education" w:value="Perry County Board of Education"/>
                  <w:listItem w:displayText="Pickett County Board of Education" w:value="Pickett County Board of Education"/>
                  <w:listItem w:displayText="Polk County Board of Education" w:value="Polk County Board of Education"/>
                  <w:listItem w:displayText="Putnam County Board of Education" w:value="Putnam County Board of Education"/>
                  <w:listItem w:displayText="Rhea County Board of Education" w:value="Rhea County Board of Education"/>
                  <w:listItem w:displayText="Richard City Board of Education" w:value="Richard City Board of Education"/>
                  <w:listItem w:displayText="Roane County Board of Education" w:value="Roane County Board of Education"/>
                  <w:listItem w:displayText="Robertson County Board of Education" w:value="Robertson County Board of Education"/>
                  <w:listItem w:displayText="Rogersville City Board of Education" w:value="Rogersville City Board of Education"/>
                  <w:listItem w:displayText="Rutherford County Board of Education" w:value="Rutherford County Board of Education"/>
                  <w:listItem w:displayText="Scott County Board of Education" w:value="Scott County Board of Education"/>
                  <w:listItem w:displayText="Sevier County Board of Education" w:value="Sevier County Board of Education"/>
                  <w:listItem w:displayText="Sequatchie County Board of Education" w:value="Sequatchie County Board of Education"/>
                  <w:listItem w:displayText="Smith County Board of Education" w:value="Smith County Board of Education"/>
                  <w:listItem w:displayText="South Carroll Special Board of Education" w:value="South Carroll Special Board of Education"/>
                  <w:listItem w:displayText="Stewart County Board of Education" w:value="Stewart County Board of Education"/>
                  <w:listItem w:displayText="State Special Schools" w:value="State Special Schools"/>
                  <w:listItem w:displayText="Sullivan County Board of Education" w:value="Sullivan County Board of Education"/>
                  <w:listItem w:displayText="Sumner County Board of Education" w:value="Sumner County Board of Education"/>
                  <w:listItem w:displayText="Sweetwater City Board of Education" w:value="Sweetwater City Board of Education"/>
                  <w:listItem w:displayText="Tipton County Board of Education" w:value="Tipton County Board of Education"/>
                  <w:listItem w:displayText="Trenton County Board of Education" w:value="Trenton County Board of Education"/>
                  <w:listItem w:displayText="Trousdale County Board of Education" w:value="Trousdale County Board of Education"/>
                  <w:listItem w:displayText="Tullahoma City Board of Education" w:value="Tullahoma City Board of Education"/>
                  <w:listItem w:displayText="Unicoi County Board of Education" w:value="Unicoi County Board of Education"/>
                  <w:listItem w:displayText="Union City Board of Education" w:value="Union City Board of Education"/>
                  <w:listItem w:displayText="Union County Board of Education" w:value="Union County Board of Education"/>
                  <w:listItem w:displayText="University of Memphis " w:value="University of Memphis "/>
                  <w:listItem w:displayText="Van Buren County Board of Education" w:value="Van Buren County Board of Education"/>
                  <w:listItem w:displayText="Wayne County Board of Education" w:value="Wayne County Board of Education"/>
                  <w:listItem w:displayText="Warren County Board of Education" w:value="Warren County Board of Education"/>
                  <w:listItem w:displayText="Washington County Board of Education" w:value="Washington County Board of Education"/>
                  <w:listItem w:displayText="Weakley County Board of Education" w:value="Weakley County Board of Education"/>
                  <w:listItem w:displayText="West Carroll Special Board of Education" w:value="West Carroll Special Board of Education"/>
                  <w:listItem w:displayText="White County Board of Education" w:value="White County Board of Education"/>
                  <w:listItem w:displayText="Wilson County Board of Education" w:value="Wilson County Board of Education"/>
                  <w:listItem w:displayText="Williamson County Board of Education" w:value="Williamson County Board of Education"/>
                </w:comboBox>
              </w:sdtPr>
              <w:sdtEndPr>
                <w:rPr>
                  <w:rStyle w:val="DefaultParagraphFont"/>
                  <w:rFonts w:asciiTheme="minorHAnsi" w:hAnsiTheme="minorHAnsi" w:cs="Times New Roman"/>
                  <w:sz w:val="32"/>
                  <w:szCs w:val="32"/>
                </w:rPr>
              </w:sdtEndPr>
              <w:sdtContent>
                <w:r w:rsidR="0080172A" w:rsidRPr="0080172A">
                  <w:rPr>
                    <w:rStyle w:val="BoardTitle"/>
                    <w:b/>
                    <w:color w:val="FF0000"/>
                  </w:rPr>
                  <w:t>Cleveland City Board of Education</w:t>
                </w:r>
              </w:sdtContent>
            </w:sdt>
          </w:p>
        </w:tc>
      </w:tr>
      <w:tr w:rsidR="0080172A" w:rsidRPr="0080172A" w14:paraId="016EE34C" w14:textId="77777777" w:rsidTr="003D2E5E">
        <w:trPr>
          <w:trHeight w:val="620"/>
        </w:trPr>
        <w:tc>
          <w:tcPr>
            <w:tcW w:w="1890" w:type="dxa"/>
            <w:vMerge w:val="restart"/>
          </w:tcPr>
          <w:p w14:paraId="0DA3838B" w14:textId="77777777" w:rsidR="00470EE4" w:rsidRPr="0080172A" w:rsidRDefault="00470EE4" w:rsidP="00D22888">
            <w:pPr>
              <w:spacing w:before="120" w:after="12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80172A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Monitoring:</w:t>
            </w:r>
          </w:p>
          <w:sdt>
            <w:sdtP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alias w:val="Monitoring"/>
              <w:tag w:val="Monitoring"/>
              <w:id w:val="983895775"/>
              <w:lock w:val="sdtLocked"/>
              <w:placeholder>
                <w:docPart w:val="9E23CB0C87688443BC7B39E20FAF2076"/>
              </w:placeholder>
              <w:text/>
            </w:sdtPr>
            <w:sdtContent>
              <w:p w14:paraId="54FA2770" w14:textId="0359FFED" w:rsidR="00470EE4" w:rsidRPr="0080172A" w:rsidRDefault="00EF3C03" w:rsidP="00A63F7F">
                <w:pPr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 w:rsidRPr="0080172A">
                  <w:rPr>
                    <w:rFonts w:ascii="Times New Roman" w:hAnsi="Times New Roman" w:cs="Times New Roman"/>
                    <w:b/>
                    <w:bCs/>
                    <w:color w:val="FF0000"/>
                    <w:sz w:val="18"/>
                    <w:szCs w:val="18"/>
                  </w:rPr>
                  <w:t xml:space="preserve">Review: Annually, in </w:t>
                </w:r>
                <w:r w:rsidR="007239DB" w:rsidRPr="0080172A">
                  <w:rPr>
                    <w:rFonts w:ascii="Times New Roman" w:hAnsi="Times New Roman" w:cs="Times New Roman"/>
                    <w:b/>
                    <w:bCs/>
                    <w:color w:val="FF0000"/>
                    <w:sz w:val="18"/>
                    <w:szCs w:val="18"/>
                  </w:rPr>
                  <w:t>July</w:t>
                </w:r>
              </w:p>
            </w:sdtContent>
          </w:sdt>
        </w:tc>
        <w:tc>
          <w:tcPr>
            <w:tcW w:w="5490" w:type="dxa"/>
            <w:vMerge w:val="restart"/>
          </w:tcPr>
          <w:p w14:paraId="1BC7D985" w14:textId="77777777" w:rsidR="00470EE4" w:rsidRPr="0080172A" w:rsidRDefault="00470EE4" w:rsidP="00E76FED">
            <w:pPr>
              <w:spacing w:before="120" w:after="12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80172A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Descriptor Term: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alias w:val="Policy Title"/>
              <w:tag w:val="PolicyTitle"/>
              <w:id w:val="-1416171737"/>
              <w:lock w:val="sdtLocked"/>
              <w:placeholder>
                <w:docPart w:val="EB48AA95A4FC834EA435AA71FCE274EC"/>
              </w:placeholder>
              <w:text w:multiLine="1"/>
            </w:sdtPr>
            <w:sdtContent>
              <w:p w14:paraId="5CF07105" w14:textId="70473644" w:rsidR="00470EE4" w:rsidRPr="0080172A" w:rsidRDefault="007239DB" w:rsidP="00A63F7F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36"/>
                    <w:szCs w:val="36"/>
                  </w:rPr>
                </w:pPr>
                <w:r w:rsidRPr="0080172A">
                  <w:rPr>
                    <w:rFonts w:ascii="Times New Roman" w:hAnsi="Times New Roman" w:cs="Times New Roman"/>
                    <w:b/>
                    <w:color w:val="FF0000"/>
                    <w:sz w:val="36"/>
                    <w:szCs w:val="36"/>
                  </w:rPr>
                  <w:t>Student Board Member</w:t>
                </w:r>
              </w:p>
            </w:sdtContent>
          </w:sdt>
        </w:tc>
        <w:tc>
          <w:tcPr>
            <w:tcW w:w="1530" w:type="dxa"/>
          </w:tcPr>
          <w:p w14:paraId="0F2CC561" w14:textId="77777777" w:rsidR="00470EE4" w:rsidRPr="0080172A" w:rsidRDefault="00470EE4" w:rsidP="00D22888">
            <w:pPr>
              <w:spacing w:before="6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80172A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Descriptor Code: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Descriptor Code"/>
              <w:tag w:val="DescriptorCode"/>
              <w:id w:val="-1659456588"/>
              <w:lock w:val="sdtLocked"/>
              <w:placeholder>
                <w:docPart w:val="E890BB11EB26A84794E9756D2EBF3F50"/>
              </w:placeholder>
              <w:text/>
            </w:sdtPr>
            <w:sdtContent>
              <w:p w14:paraId="439CD7AE" w14:textId="7E8843AF" w:rsidR="00470EE4" w:rsidRPr="0080172A" w:rsidRDefault="007239DB" w:rsidP="00FA4515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 w:rsidRPr="0080172A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1.1021</w:t>
                </w:r>
              </w:p>
            </w:sdtContent>
          </w:sdt>
        </w:tc>
        <w:tc>
          <w:tcPr>
            <w:tcW w:w="1620" w:type="dxa"/>
          </w:tcPr>
          <w:p w14:paraId="730B05F3" w14:textId="77777777" w:rsidR="00470EE4" w:rsidRPr="0080172A" w:rsidRDefault="00470EE4" w:rsidP="00320562">
            <w:pPr>
              <w:spacing w:before="6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80172A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Issued Date: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IssuedDate"/>
              <w:tag w:val="IssuedDate"/>
              <w:id w:val="2080555684"/>
              <w:lock w:val="sdtLocked"/>
              <w:placeholder>
                <w:docPart w:val="AE93FDB20DC8284AB2B4BDB3CB91EC27"/>
              </w:placeholder>
              <w:date w:fullDate="2025-09-02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08F03005" w14:textId="2CC9D44E" w:rsidR="00470EE4" w:rsidRPr="0080172A" w:rsidRDefault="0080172A" w:rsidP="002F4992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 w:rsidRPr="0080172A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09/02/25</w:t>
                </w:r>
              </w:p>
            </w:sdtContent>
          </w:sdt>
        </w:tc>
      </w:tr>
      <w:tr w:rsidR="0080172A" w:rsidRPr="0080172A" w14:paraId="1078099B" w14:textId="77777777" w:rsidTr="003D2E5E">
        <w:trPr>
          <w:trHeight w:val="701"/>
        </w:trPr>
        <w:tc>
          <w:tcPr>
            <w:tcW w:w="1890" w:type="dxa"/>
            <w:vMerge/>
          </w:tcPr>
          <w:p w14:paraId="161285EC" w14:textId="77777777" w:rsidR="00470EE4" w:rsidRPr="0080172A" w:rsidRDefault="00470EE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490" w:type="dxa"/>
            <w:vMerge/>
          </w:tcPr>
          <w:p w14:paraId="5FA861C3" w14:textId="77777777" w:rsidR="00470EE4" w:rsidRPr="0080172A" w:rsidRDefault="00470EE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30" w:type="dxa"/>
          </w:tcPr>
          <w:p w14:paraId="59BB4F91" w14:textId="77777777" w:rsidR="00470EE4" w:rsidRPr="0080172A" w:rsidRDefault="00470EE4" w:rsidP="00320562">
            <w:pPr>
              <w:spacing w:before="6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80172A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Rescinds: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Rescinds"/>
              <w:tag w:val="Rescinds"/>
              <w:id w:val="1853989833"/>
              <w:placeholder>
                <w:docPart w:val="3ADEF8C2E8F1B745804859602FF236D2"/>
              </w:placeholder>
              <w:showingPlcHdr/>
              <w:text/>
            </w:sdtPr>
            <w:sdtContent>
              <w:p w14:paraId="01E8480B" w14:textId="2F6CA36A" w:rsidR="00470EE4" w:rsidRPr="0080172A" w:rsidRDefault="002F4992" w:rsidP="002F4992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 w:rsidRPr="0080172A">
                  <w:rPr>
                    <w:rStyle w:val="PlaceholderText"/>
                    <w:color w:val="FF0000"/>
                  </w:rPr>
                  <w:t xml:space="preserve"> </w:t>
                </w:r>
              </w:p>
            </w:sdtContent>
          </w:sdt>
        </w:tc>
        <w:tc>
          <w:tcPr>
            <w:tcW w:w="1620" w:type="dxa"/>
          </w:tcPr>
          <w:p w14:paraId="472083B8" w14:textId="77777777" w:rsidR="00470EE4" w:rsidRPr="0080172A" w:rsidRDefault="00470EE4" w:rsidP="00320562">
            <w:pPr>
              <w:spacing w:before="6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80172A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Issued: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Issued"/>
              <w:tag w:val="Issued"/>
              <w:id w:val="-788046049"/>
              <w:lock w:val="sdtLocked"/>
              <w:placeholder>
                <w:docPart w:val="B2B97B3B2816AC48ACB2652C2B07736E"/>
              </w:placeholder>
              <w:date w:fullDate="2025-09-02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456A0CC0" w14:textId="54D3DC49" w:rsidR="00470EE4" w:rsidRPr="0080172A" w:rsidRDefault="0080172A" w:rsidP="002F4992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 w:rsidRPr="0080172A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09/02/25</w:t>
                </w:r>
              </w:p>
            </w:sdtContent>
          </w:sdt>
        </w:tc>
      </w:tr>
    </w:tbl>
    <w:p w14:paraId="68152957" w14:textId="0F2822B9" w:rsidR="00C40946" w:rsidRPr="0080172A" w:rsidRDefault="007239DB" w:rsidP="00C40946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0172A">
        <w:rPr>
          <w:rFonts w:ascii="Times New Roman" w:hAnsi="Times New Roman" w:cs="Times New Roman"/>
          <w:i/>
          <w:iCs/>
          <w:color w:val="FF0000"/>
          <w:sz w:val="24"/>
          <w:szCs w:val="24"/>
        </w:rPr>
        <w:t>General</w:t>
      </w:r>
    </w:p>
    <w:p w14:paraId="0EDFEAFD" w14:textId="65FB5E4A" w:rsidR="00C40946" w:rsidRPr="0080172A" w:rsidRDefault="007239DB" w:rsidP="00EF3C03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0172A">
        <w:rPr>
          <w:rFonts w:ascii="Times New Roman" w:hAnsi="Times New Roman" w:cs="Times New Roman"/>
          <w:color w:val="FF0000"/>
          <w:sz w:val="24"/>
          <w:szCs w:val="24"/>
        </w:rPr>
        <w:t>The Board authorizes the participation of a student representative to the Board.</w:t>
      </w:r>
      <w:r w:rsidR="0099295B" w:rsidRPr="0080172A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1</w:t>
      </w:r>
      <w:r w:rsidRPr="0080172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A2CCF" w:rsidRPr="0080172A">
        <w:rPr>
          <w:rFonts w:ascii="Times New Roman" w:hAnsi="Times New Roman" w:cs="Times New Roman"/>
          <w:color w:val="FF0000"/>
          <w:sz w:val="24"/>
          <w:szCs w:val="24"/>
        </w:rPr>
        <w:t xml:space="preserve">If the Board chooses to appoint a student board member, the </w:t>
      </w:r>
      <w:r w:rsidRPr="0080172A">
        <w:rPr>
          <w:rFonts w:ascii="Times New Roman" w:hAnsi="Times New Roman" w:cs="Times New Roman"/>
          <w:color w:val="FF0000"/>
          <w:sz w:val="24"/>
          <w:szCs w:val="24"/>
        </w:rPr>
        <w:t>student board member shall serve in an advisory, nonvoting role.</w:t>
      </w:r>
      <w:r w:rsidR="0054693F" w:rsidRPr="0080172A">
        <w:rPr>
          <w:rFonts w:ascii="Times New Roman" w:hAnsi="Times New Roman" w:cs="Times New Roman"/>
          <w:color w:val="FF0000"/>
          <w:sz w:val="24"/>
          <w:szCs w:val="24"/>
        </w:rPr>
        <w:t xml:space="preserve"> The student board member’s term shall begin </w:t>
      </w:r>
      <w:r w:rsidR="0080172A" w:rsidRPr="0080172A">
        <w:rPr>
          <w:rFonts w:ascii="Times New Roman" w:hAnsi="Times New Roman" w:cs="Times New Roman"/>
          <w:color w:val="FF0000"/>
          <w:sz w:val="24"/>
          <w:szCs w:val="24"/>
        </w:rPr>
        <w:t>in August</w:t>
      </w:r>
      <w:r w:rsidR="0054693F" w:rsidRPr="0080172A">
        <w:rPr>
          <w:rFonts w:ascii="Times New Roman" w:hAnsi="Times New Roman" w:cs="Times New Roman"/>
          <w:color w:val="FF0000"/>
          <w:sz w:val="24"/>
          <w:szCs w:val="24"/>
        </w:rPr>
        <w:t xml:space="preserve"> and end </w:t>
      </w:r>
      <w:r w:rsidR="0080172A" w:rsidRPr="0080172A">
        <w:rPr>
          <w:rFonts w:ascii="Times New Roman" w:hAnsi="Times New Roman" w:cs="Times New Roman"/>
          <w:color w:val="FF0000"/>
          <w:sz w:val="24"/>
          <w:szCs w:val="24"/>
        </w:rPr>
        <w:t>in May of each school year</w:t>
      </w:r>
      <w:r w:rsidR="00B258A6" w:rsidRPr="0080172A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7D07DA" w:rsidRPr="0080172A">
        <w:rPr>
          <w:rFonts w:ascii="Times New Roman" w:hAnsi="Times New Roman" w:cs="Times New Roman"/>
          <w:color w:val="FF0000"/>
          <w:sz w:val="24"/>
          <w:szCs w:val="24"/>
        </w:rPr>
        <w:t xml:space="preserve"> and </w:t>
      </w:r>
      <w:r w:rsidR="00A13A74" w:rsidRPr="0080172A">
        <w:rPr>
          <w:rFonts w:ascii="Times New Roman" w:hAnsi="Times New Roman" w:cs="Times New Roman"/>
          <w:color w:val="FF0000"/>
          <w:sz w:val="24"/>
          <w:szCs w:val="24"/>
        </w:rPr>
        <w:t xml:space="preserve">they </w:t>
      </w:r>
      <w:r w:rsidR="007D07DA" w:rsidRPr="0080172A">
        <w:rPr>
          <w:rFonts w:ascii="Times New Roman" w:hAnsi="Times New Roman" w:cs="Times New Roman"/>
          <w:color w:val="FF0000"/>
          <w:sz w:val="24"/>
          <w:szCs w:val="24"/>
        </w:rPr>
        <w:t>shall serve without compensation.</w:t>
      </w:r>
      <w:r w:rsidR="00DA2CCF" w:rsidRPr="0080172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2F50308E" w14:textId="4C6E209B" w:rsidR="0054693F" w:rsidRPr="0080172A" w:rsidRDefault="0054693F" w:rsidP="00EF3C03">
      <w:pPr>
        <w:spacing w:before="240"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8017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SELECTION</w:t>
      </w:r>
    </w:p>
    <w:p w14:paraId="3F46B378" w14:textId="560CC3A3" w:rsidR="00C40946" w:rsidRPr="0080172A" w:rsidRDefault="0080172A" w:rsidP="00EF3C03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0172A">
        <w:rPr>
          <w:rFonts w:ascii="Times New Roman" w:hAnsi="Times New Roman" w:cs="Times New Roman"/>
          <w:color w:val="FF0000"/>
          <w:sz w:val="24"/>
          <w:szCs w:val="24"/>
        </w:rPr>
        <w:t>Selection shall be made based on a recommendation to the Director of Schools by the Cleveland High School administration.</w:t>
      </w:r>
    </w:p>
    <w:p w14:paraId="165FC7FB" w14:textId="17B3F58C" w:rsidR="00C40946" w:rsidRPr="0080172A" w:rsidRDefault="007D07DA" w:rsidP="00EF3C03">
      <w:pPr>
        <w:spacing w:before="240"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80172A">
        <w:rPr>
          <w:rFonts w:ascii="Times New Roman" w:hAnsi="Times New Roman" w:cs="Times New Roman"/>
          <w:b/>
          <w:bCs/>
          <w:color w:val="FF0000"/>
          <w:sz w:val="24"/>
          <w:szCs w:val="24"/>
        </w:rPr>
        <w:t>ATTENDANCE AT BOARD MEETINGS</w:t>
      </w:r>
    </w:p>
    <w:p w14:paraId="1FE20B68" w14:textId="2E8CB322" w:rsidR="007D07DA" w:rsidRPr="0080172A" w:rsidRDefault="007D07DA" w:rsidP="007D07DA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0172A">
        <w:rPr>
          <w:rFonts w:ascii="Times New Roman" w:hAnsi="Times New Roman" w:cs="Times New Roman"/>
          <w:color w:val="FF0000"/>
          <w:sz w:val="24"/>
          <w:szCs w:val="24"/>
        </w:rPr>
        <w:t>The student board member is expected to attend board meetings. Students will fully contribute their unique perspective and opinions.</w:t>
      </w:r>
    </w:p>
    <w:p w14:paraId="7387A34D" w14:textId="59AC6F4C" w:rsidR="00C40946" w:rsidRPr="0080172A" w:rsidRDefault="007D07DA" w:rsidP="00EF3C03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0172A">
        <w:rPr>
          <w:rFonts w:ascii="Times New Roman" w:hAnsi="Times New Roman" w:cs="Times New Roman"/>
          <w:color w:val="FF0000"/>
          <w:sz w:val="24"/>
          <w:szCs w:val="24"/>
        </w:rPr>
        <w:t xml:space="preserve">Student board members shall not participate in the following: </w:t>
      </w:r>
    </w:p>
    <w:p w14:paraId="53A4ECC1" w14:textId="023AAB1E" w:rsidR="007D07DA" w:rsidRPr="0080172A" w:rsidRDefault="007D07DA" w:rsidP="007D07DA">
      <w:pPr>
        <w:pStyle w:val="ListParagraph"/>
        <w:numPr>
          <w:ilvl w:val="0"/>
          <w:numId w:val="6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0172A">
        <w:rPr>
          <w:rFonts w:ascii="Times New Roman" w:hAnsi="Times New Roman" w:cs="Times New Roman"/>
          <w:color w:val="FF0000"/>
          <w:sz w:val="24"/>
          <w:szCs w:val="24"/>
        </w:rPr>
        <w:t>Student discipline hearing appeals;</w:t>
      </w:r>
      <w:r w:rsidRPr="0080172A">
        <w:rPr>
          <w:rFonts w:ascii="Times New Roman" w:hAnsi="Times New Roman" w:cs="Times New Roman"/>
          <w:color w:val="FF0000"/>
          <w:sz w:val="24"/>
          <w:szCs w:val="24"/>
        </w:rPr>
        <w:br/>
      </w:r>
    </w:p>
    <w:p w14:paraId="4F3ACF21" w14:textId="5DD515BC" w:rsidR="007D07DA" w:rsidRPr="0080172A" w:rsidRDefault="007D07DA" w:rsidP="007D07DA">
      <w:pPr>
        <w:pStyle w:val="ListParagraph"/>
        <w:numPr>
          <w:ilvl w:val="0"/>
          <w:numId w:val="6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0172A">
        <w:rPr>
          <w:rFonts w:ascii="Times New Roman" w:hAnsi="Times New Roman" w:cs="Times New Roman"/>
          <w:color w:val="FF0000"/>
          <w:sz w:val="24"/>
          <w:szCs w:val="24"/>
        </w:rPr>
        <w:t xml:space="preserve">Teacher disciplinary matters; </w:t>
      </w:r>
      <w:r w:rsidRPr="0080172A">
        <w:rPr>
          <w:rFonts w:ascii="Times New Roman" w:hAnsi="Times New Roman" w:cs="Times New Roman"/>
          <w:color w:val="FF0000"/>
          <w:sz w:val="24"/>
          <w:szCs w:val="24"/>
        </w:rPr>
        <w:br/>
      </w:r>
    </w:p>
    <w:p w14:paraId="4A44B2C6" w14:textId="3AB70A07" w:rsidR="007D07DA" w:rsidRPr="0080172A" w:rsidRDefault="00853C6B" w:rsidP="007D07DA">
      <w:pPr>
        <w:pStyle w:val="ListParagraph"/>
        <w:numPr>
          <w:ilvl w:val="0"/>
          <w:numId w:val="6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0172A">
        <w:rPr>
          <w:rFonts w:ascii="Times New Roman" w:hAnsi="Times New Roman" w:cs="Times New Roman"/>
          <w:color w:val="FF0000"/>
          <w:sz w:val="24"/>
          <w:szCs w:val="24"/>
        </w:rPr>
        <w:t xml:space="preserve">Meetings with legal counsel; or </w:t>
      </w:r>
      <w:r w:rsidRPr="0080172A">
        <w:rPr>
          <w:rFonts w:ascii="Times New Roman" w:hAnsi="Times New Roman" w:cs="Times New Roman"/>
          <w:color w:val="FF0000"/>
          <w:sz w:val="24"/>
          <w:szCs w:val="24"/>
        </w:rPr>
        <w:br/>
      </w:r>
    </w:p>
    <w:p w14:paraId="095EBA6B" w14:textId="098EF43A" w:rsidR="00C40946" w:rsidRPr="0080172A" w:rsidRDefault="00853C6B" w:rsidP="00EF3C03">
      <w:pPr>
        <w:pStyle w:val="ListParagraph"/>
        <w:numPr>
          <w:ilvl w:val="0"/>
          <w:numId w:val="6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0172A">
        <w:rPr>
          <w:rFonts w:ascii="Times New Roman" w:hAnsi="Times New Roman" w:cs="Times New Roman"/>
          <w:color w:val="FF0000"/>
          <w:sz w:val="24"/>
          <w:szCs w:val="24"/>
        </w:rPr>
        <w:t>Confidential school safety plan meetings.</w:t>
      </w:r>
      <w:r w:rsidRPr="0080172A">
        <w:rPr>
          <w:rFonts w:ascii="Times New Roman" w:hAnsi="Times New Roman" w:cs="Times New Roman"/>
          <w:color w:val="FF0000"/>
          <w:sz w:val="24"/>
          <w:szCs w:val="24"/>
        </w:rPr>
        <w:br/>
      </w:r>
    </w:p>
    <w:p w14:paraId="552314B9" w14:textId="77777777" w:rsidR="007674B4" w:rsidRPr="0080172A" w:rsidRDefault="007674B4" w:rsidP="007674B4">
      <w:pPr>
        <w:suppressLineNumbers/>
        <w:spacing w:before="240" w:after="0" w:line="240" w:lineRule="auto"/>
        <w:rPr>
          <w:rFonts w:ascii="Times-Roman" w:hAnsi="Times-Roman" w:cs="Times-Roman"/>
          <w:color w:val="FF0000"/>
          <w:sz w:val="24"/>
          <w:szCs w:val="24"/>
        </w:rPr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5"/>
      </w:tblGrid>
      <w:tr w:rsidR="0080172A" w:rsidRPr="0080172A" w14:paraId="284B7743" w14:textId="77777777" w:rsidTr="00854B19">
        <w:trPr>
          <w:trHeight w:val="215"/>
        </w:trPr>
        <w:tc>
          <w:tcPr>
            <w:tcW w:w="5095" w:type="dxa"/>
            <w:tcBorders>
              <w:bottom w:val="single" w:sz="4" w:space="0" w:color="auto"/>
            </w:tcBorders>
          </w:tcPr>
          <w:p w14:paraId="5747D01A" w14:textId="77777777" w:rsidR="00714E40" w:rsidRPr="0080172A" w:rsidRDefault="00714E40" w:rsidP="00854B19">
            <w:pPr>
              <w:spacing w:before="240"/>
              <w:rPr>
                <w:rFonts w:ascii="Times-Roman" w:hAnsi="Times-Roman" w:cs="Times-Roman"/>
                <w:color w:val="FF0000"/>
                <w:sz w:val="18"/>
                <w:szCs w:val="18"/>
              </w:rPr>
            </w:pPr>
          </w:p>
        </w:tc>
      </w:tr>
      <w:tr w:rsidR="0080172A" w:rsidRPr="0080172A" w14:paraId="3851C653" w14:textId="77777777" w:rsidTr="00854B19">
        <w:trPr>
          <w:trHeight w:val="323"/>
        </w:trPr>
        <w:tc>
          <w:tcPr>
            <w:tcW w:w="5095" w:type="dxa"/>
            <w:tcBorders>
              <w:top w:val="single" w:sz="4" w:space="0" w:color="auto"/>
            </w:tcBorders>
          </w:tcPr>
          <w:p w14:paraId="722B1416" w14:textId="77777777" w:rsidR="00714E40" w:rsidRPr="0080172A" w:rsidRDefault="00714E40" w:rsidP="00854B19">
            <w:pPr>
              <w:spacing w:before="120"/>
              <w:ind w:right="720"/>
              <w:rPr>
                <w:rFonts w:ascii="Times-Roman" w:hAnsi="Times-Roman" w:cs="Times-Roman"/>
                <w:color w:val="FF0000"/>
                <w:sz w:val="18"/>
                <w:szCs w:val="18"/>
              </w:rPr>
            </w:pPr>
            <w:r w:rsidRPr="0080172A">
              <w:rPr>
                <w:rFonts w:ascii="Times-Roman" w:hAnsi="Times-Roman" w:cs="Times-Roman"/>
                <w:color w:val="FF0000"/>
                <w:sz w:val="18"/>
                <w:szCs w:val="18"/>
              </w:rPr>
              <w:t>Legal References</w:t>
            </w:r>
          </w:p>
        </w:tc>
      </w:tr>
      <w:tr w:rsidR="00714E40" w:rsidRPr="0080172A" w14:paraId="3331F6BC" w14:textId="77777777" w:rsidTr="00854B19">
        <w:trPr>
          <w:trHeight w:val="73"/>
        </w:trPr>
        <w:tc>
          <w:tcPr>
            <w:tcW w:w="5095" w:type="dxa"/>
          </w:tcPr>
          <w:p w14:paraId="3432294E" w14:textId="77777777" w:rsidR="00714E40" w:rsidRPr="0080172A" w:rsidRDefault="00000000" w:rsidP="00854B19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-Roman" w:hAnsi="Times-Roman" w:cs="Times-Roman"/>
                <w:color w:val="FF0000"/>
                <w:sz w:val="18"/>
                <w:szCs w:val="18"/>
              </w:rPr>
            </w:pPr>
            <w:hyperlink r:id="rId8" w:history="1">
              <w:r w:rsidR="00714E40" w:rsidRPr="0080172A">
                <w:rPr>
                  <w:rStyle w:val="Hyperlink"/>
                  <w:rFonts w:ascii="Times New Roman" w:hAnsi="Times New Roman" w:cs="Times New Roman"/>
                  <w:color w:val="FF0000"/>
                  <w:sz w:val="18"/>
                  <w:szCs w:val="18"/>
                </w:rPr>
                <w:t>Public Acts of 2025, Chapter No. 359</w:t>
              </w:r>
            </w:hyperlink>
          </w:p>
        </w:tc>
      </w:tr>
    </w:tbl>
    <w:p w14:paraId="5F5ED7B7" w14:textId="77777777" w:rsidR="00CB7BA8" w:rsidRPr="0080172A" w:rsidRDefault="00CB7BA8" w:rsidP="007674B4">
      <w:pPr>
        <w:suppressLineNumbers/>
        <w:spacing w:before="240" w:after="0" w:line="240" w:lineRule="auto"/>
        <w:rPr>
          <w:rFonts w:ascii="Times-Roman" w:hAnsi="Times-Roman" w:cs="Times-Roman"/>
          <w:color w:val="FF0000"/>
          <w:sz w:val="24"/>
          <w:szCs w:val="24"/>
        </w:rPr>
      </w:pPr>
    </w:p>
    <w:sectPr w:rsidR="00CB7BA8" w:rsidRPr="0080172A" w:rsidSect="007674B4">
      <w:headerReference w:type="default" r:id="rId9"/>
      <w:footerReference w:type="default" r:id="rId10"/>
      <w:footerReference w:type="first" r:id="rId11"/>
      <w:endnotePr>
        <w:numFmt w:val="decimal"/>
      </w:endnotePr>
      <w:type w:val="continuous"/>
      <w:pgSz w:w="12240" w:h="15840"/>
      <w:pgMar w:top="1440" w:right="1152" w:bottom="1440" w:left="1152" w:header="720" w:footer="720" w:gutter="0"/>
      <w:lnNumType w:countBy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0985C" w14:textId="77777777" w:rsidR="008710A6" w:rsidRDefault="008710A6" w:rsidP="003D2A67">
      <w:pPr>
        <w:spacing w:after="0" w:line="240" w:lineRule="auto"/>
      </w:pPr>
      <w:r>
        <w:separator/>
      </w:r>
    </w:p>
  </w:endnote>
  <w:endnote w:type="continuationSeparator" w:id="0">
    <w:p w14:paraId="230CD5CE" w14:textId="77777777" w:rsidR="008710A6" w:rsidRDefault="008710A6" w:rsidP="003D2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C9743" w14:textId="77777777" w:rsidR="00E624BE" w:rsidRPr="003D2A67" w:rsidRDefault="00E624BE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3D2A67">
      <w:rPr>
        <w:rFonts w:ascii="Times New Roman" w:hAnsi="Times New Roman" w:cs="Times New Roman"/>
        <w:sz w:val="16"/>
        <w:szCs w:val="16"/>
      </w:rPr>
      <w:t xml:space="preserve">Page </w:t>
    </w:r>
    <w:sdt>
      <w:sdtPr>
        <w:rPr>
          <w:rFonts w:ascii="Times New Roman" w:hAnsi="Times New Roman" w:cs="Times New Roman"/>
          <w:sz w:val="16"/>
          <w:szCs w:val="16"/>
        </w:rPr>
        <w:id w:val="94303770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3D2A6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3D2A6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AD13E9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t xml:space="preserve"> of 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instrText xml:space="preserve"> NUMPAGES  \# "0" \* Arabic  \* MERGEFORMAT </w:instrTex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separate"/>
        </w:r>
        <w:r w:rsidR="00AD13E9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sdtContent>
    </w:sdt>
  </w:p>
  <w:p w14:paraId="0AE3C540" w14:textId="77777777" w:rsidR="00E624BE" w:rsidRDefault="00E624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41F22" w14:textId="77777777" w:rsidR="00DB5D2F" w:rsidRDefault="00DB5D2F" w:rsidP="00DB5D2F">
    <w:pPr>
      <w:pStyle w:val="Footer"/>
      <w:tabs>
        <w:tab w:val="clear" w:pos="4680"/>
        <w:tab w:val="clear" w:pos="9360"/>
        <w:tab w:val="left" w:pos="1365"/>
      </w:tabs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985D59" wp14:editId="3141F38D">
              <wp:simplePos x="0" y="0"/>
              <wp:positionH relativeFrom="column">
                <wp:posOffset>-131019</wp:posOffset>
              </wp:positionH>
              <wp:positionV relativeFrom="paragraph">
                <wp:posOffset>83555</wp:posOffset>
              </wp:positionV>
              <wp:extent cx="6653170" cy="0"/>
              <wp:effectExtent l="0" t="0" r="1460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317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32EACCDF"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0.3pt,6.6pt" to="513.55pt,6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" strokecolor="black [3040]" strokeweight="1.5pt"/>
          </w:pict>
        </mc:Fallback>
      </mc:AlternateContent>
    </w:r>
  </w:p>
  <w:p w14:paraId="400B47EC" w14:textId="092C6246" w:rsidR="00DB5D2F" w:rsidRPr="00DB5D2F" w:rsidRDefault="00EA6F36" w:rsidP="00DB5D2F">
    <w:pPr>
      <w:pStyle w:val="Footer"/>
      <w:tabs>
        <w:tab w:val="clear" w:pos="4680"/>
        <w:tab w:val="clear" w:pos="9360"/>
        <w:tab w:val="left" w:pos="1365"/>
      </w:tabs>
      <w:spacing w:before="6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  <w:t>Version Date:</w:t>
    </w:r>
    <w:r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 xml:space="preserve"> DATE \@ "MMMM d, yyyy" 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FD438F">
      <w:rPr>
        <w:rFonts w:ascii="Times New Roman" w:hAnsi="Times New Roman" w:cs="Times New Roman"/>
        <w:noProof/>
        <w:sz w:val="16"/>
        <w:szCs w:val="16"/>
      </w:rPr>
      <w:t>July 16, 2025</w:t>
    </w:r>
    <w:r>
      <w:rPr>
        <w:rFonts w:ascii="Times New Roman" w:hAnsi="Times New Roman" w:cs="Times New Roman"/>
        <w:sz w:val="16"/>
        <w:szCs w:val="16"/>
      </w:rPr>
      <w:fldChar w:fldCharType="end"/>
    </w:r>
    <w:r w:rsidR="00DB5D2F" w:rsidRPr="00DB5D2F">
      <w:rPr>
        <w:rFonts w:ascii="Times New Roman" w:hAnsi="Times New Roman" w:cs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0C7BA" w14:textId="77777777" w:rsidR="008710A6" w:rsidRDefault="008710A6" w:rsidP="003D2A67">
      <w:pPr>
        <w:spacing w:after="0" w:line="240" w:lineRule="auto"/>
      </w:pPr>
      <w:r>
        <w:separator/>
      </w:r>
    </w:p>
  </w:footnote>
  <w:footnote w:type="continuationSeparator" w:id="0">
    <w:p w14:paraId="079D03F2" w14:textId="77777777" w:rsidR="008710A6" w:rsidRDefault="008710A6" w:rsidP="003D2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7CAC5" w14:textId="77777777" w:rsidR="00E624BE" w:rsidRDefault="00C40946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&lt;Policy Title&gt;</w:t>
    </w:r>
    <w:r w:rsidR="00E624BE">
      <w:rPr>
        <w:rFonts w:ascii="Times New Roman" w:hAnsi="Times New Roman" w:cs="Times New Roman"/>
        <w:b/>
        <w:sz w:val="16"/>
        <w:szCs w:val="16"/>
      </w:rPr>
      <w:tab/>
    </w:r>
    <w:r w:rsidR="00E624BE">
      <w:rPr>
        <w:rFonts w:ascii="Times New Roman" w:hAnsi="Times New Roman" w:cs="Times New Roman"/>
        <w:b/>
        <w:sz w:val="16"/>
        <w:szCs w:val="16"/>
      </w:rPr>
      <w:tab/>
    </w:r>
    <w:r>
      <w:rPr>
        <w:rFonts w:ascii="Times New Roman" w:hAnsi="Times New Roman" w:cs="Times New Roman"/>
        <w:b/>
        <w:sz w:val="16"/>
        <w:szCs w:val="16"/>
      </w:rPr>
      <w:t>&lt;Descriptor Code&gt;</w:t>
    </w:r>
  </w:p>
  <w:p w14:paraId="7C4AA4DB" w14:textId="77777777" w:rsidR="00E624BE" w:rsidRPr="00CB7BA8" w:rsidRDefault="00E624BE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234A24" wp14:editId="3EE01527">
              <wp:simplePos x="0" y="0"/>
              <wp:positionH relativeFrom="column">
                <wp:posOffset>-117043</wp:posOffset>
              </wp:positionH>
              <wp:positionV relativeFrom="paragraph">
                <wp:posOffset>11176</wp:posOffset>
              </wp:positionV>
              <wp:extent cx="6583578" cy="0"/>
              <wp:effectExtent l="0" t="19050" r="825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3578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2C9BA49F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2pt,.9pt" to="509.2pt,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" strokecolor="#0d0d0d [3069]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C20DF"/>
    <w:multiLevelType w:val="hybridMultilevel"/>
    <w:tmpl w:val="529CA38C"/>
    <w:lvl w:ilvl="0" w:tplc="93C09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25778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47D84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F6B12"/>
    <w:multiLevelType w:val="hybridMultilevel"/>
    <w:tmpl w:val="BB289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E350F"/>
    <w:multiLevelType w:val="hybridMultilevel"/>
    <w:tmpl w:val="F8405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B1503"/>
    <w:multiLevelType w:val="hybridMultilevel"/>
    <w:tmpl w:val="832485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886997">
    <w:abstractNumId w:val="0"/>
  </w:num>
  <w:num w:numId="2" w16cid:durableId="2004241754">
    <w:abstractNumId w:val="5"/>
  </w:num>
  <w:num w:numId="3" w16cid:durableId="1390105030">
    <w:abstractNumId w:val="2"/>
  </w:num>
  <w:num w:numId="4" w16cid:durableId="578557307">
    <w:abstractNumId w:val="4"/>
  </w:num>
  <w:num w:numId="5" w16cid:durableId="1092896392">
    <w:abstractNumId w:val="1"/>
  </w:num>
  <w:num w:numId="6" w16cid:durableId="7294992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EC"/>
    <w:rsid w:val="000B51EC"/>
    <w:rsid w:val="000C67FF"/>
    <w:rsid w:val="000D266E"/>
    <w:rsid w:val="001004FC"/>
    <w:rsid w:val="001160A6"/>
    <w:rsid w:val="001568AB"/>
    <w:rsid w:val="001E604C"/>
    <w:rsid w:val="00204EB4"/>
    <w:rsid w:val="0021789B"/>
    <w:rsid w:val="00292C97"/>
    <w:rsid w:val="00294684"/>
    <w:rsid w:val="002C7630"/>
    <w:rsid w:val="002F054A"/>
    <w:rsid w:val="002F4992"/>
    <w:rsid w:val="00320562"/>
    <w:rsid w:val="00375BEE"/>
    <w:rsid w:val="003B5D20"/>
    <w:rsid w:val="003B7C88"/>
    <w:rsid w:val="003C40C4"/>
    <w:rsid w:val="003D2A67"/>
    <w:rsid w:val="003D2E5E"/>
    <w:rsid w:val="00407690"/>
    <w:rsid w:val="00421511"/>
    <w:rsid w:val="004518BE"/>
    <w:rsid w:val="00470EE4"/>
    <w:rsid w:val="004932A3"/>
    <w:rsid w:val="004C6947"/>
    <w:rsid w:val="00530C40"/>
    <w:rsid w:val="00543ADD"/>
    <w:rsid w:val="0054693F"/>
    <w:rsid w:val="0055245B"/>
    <w:rsid w:val="005B24F4"/>
    <w:rsid w:val="005B3F8D"/>
    <w:rsid w:val="00654E2A"/>
    <w:rsid w:val="006701C4"/>
    <w:rsid w:val="00670F2A"/>
    <w:rsid w:val="006D31C4"/>
    <w:rsid w:val="00714E40"/>
    <w:rsid w:val="007239DB"/>
    <w:rsid w:val="00734983"/>
    <w:rsid w:val="00740AFA"/>
    <w:rsid w:val="007674B4"/>
    <w:rsid w:val="00780481"/>
    <w:rsid w:val="007843D9"/>
    <w:rsid w:val="00786861"/>
    <w:rsid w:val="007B54B2"/>
    <w:rsid w:val="007D07DA"/>
    <w:rsid w:val="007F7C6A"/>
    <w:rsid w:val="0080172A"/>
    <w:rsid w:val="00853C6B"/>
    <w:rsid w:val="008710A6"/>
    <w:rsid w:val="008A6E69"/>
    <w:rsid w:val="008B4231"/>
    <w:rsid w:val="008B7A15"/>
    <w:rsid w:val="008E6EDC"/>
    <w:rsid w:val="00926CAD"/>
    <w:rsid w:val="00940AD0"/>
    <w:rsid w:val="00952F64"/>
    <w:rsid w:val="0097652F"/>
    <w:rsid w:val="0099295B"/>
    <w:rsid w:val="009F5271"/>
    <w:rsid w:val="00A00200"/>
    <w:rsid w:val="00A04225"/>
    <w:rsid w:val="00A072A5"/>
    <w:rsid w:val="00A13A74"/>
    <w:rsid w:val="00A52AAD"/>
    <w:rsid w:val="00A63F7F"/>
    <w:rsid w:val="00A83C3B"/>
    <w:rsid w:val="00AD13E9"/>
    <w:rsid w:val="00B258A6"/>
    <w:rsid w:val="00B43C06"/>
    <w:rsid w:val="00B73598"/>
    <w:rsid w:val="00B82C2A"/>
    <w:rsid w:val="00BD4EA3"/>
    <w:rsid w:val="00BE6063"/>
    <w:rsid w:val="00BE62FA"/>
    <w:rsid w:val="00BF266A"/>
    <w:rsid w:val="00C06DF8"/>
    <w:rsid w:val="00C17489"/>
    <w:rsid w:val="00C30779"/>
    <w:rsid w:val="00C40946"/>
    <w:rsid w:val="00C70B45"/>
    <w:rsid w:val="00C9149F"/>
    <w:rsid w:val="00CB7BA8"/>
    <w:rsid w:val="00CD2A3C"/>
    <w:rsid w:val="00CF72ED"/>
    <w:rsid w:val="00D22888"/>
    <w:rsid w:val="00D435F5"/>
    <w:rsid w:val="00D56508"/>
    <w:rsid w:val="00DA2CCF"/>
    <w:rsid w:val="00DB5D2F"/>
    <w:rsid w:val="00DB7255"/>
    <w:rsid w:val="00DD2C40"/>
    <w:rsid w:val="00E3428C"/>
    <w:rsid w:val="00E624BE"/>
    <w:rsid w:val="00E709B5"/>
    <w:rsid w:val="00E76FED"/>
    <w:rsid w:val="00E84E24"/>
    <w:rsid w:val="00EA1576"/>
    <w:rsid w:val="00EA6F36"/>
    <w:rsid w:val="00EC2323"/>
    <w:rsid w:val="00EF3C03"/>
    <w:rsid w:val="00F306E4"/>
    <w:rsid w:val="00FA4515"/>
    <w:rsid w:val="00FD11DB"/>
    <w:rsid w:val="00FD4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9A69F"/>
  <w15:docId w15:val="{86803F3E-DE38-584C-A9E8-91AE3806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D2A67"/>
  </w:style>
  <w:style w:type="paragraph" w:styleId="ListParagraph">
    <w:name w:val="List Paragraph"/>
    <w:basedOn w:val="Normal"/>
    <w:uiPriority w:val="34"/>
    <w:qFormat/>
    <w:rsid w:val="003D2A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A67"/>
  </w:style>
  <w:style w:type="paragraph" w:styleId="Footer">
    <w:name w:val="footer"/>
    <w:basedOn w:val="Normal"/>
    <w:link w:val="Foot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A67"/>
  </w:style>
  <w:style w:type="paragraph" w:styleId="EndnoteText">
    <w:name w:val="endnote text"/>
    <w:basedOn w:val="Normal"/>
    <w:link w:val="EndnoteTextChar"/>
    <w:uiPriority w:val="99"/>
    <w:semiHidden/>
    <w:unhideWhenUsed/>
    <w:rsid w:val="00CB7BA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B7BA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B7BA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2056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562"/>
    <w:rPr>
      <w:rFonts w:ascii="Tahoma" w:hAnsi="Tahoma" w:cs="Tahoma"/>
      <w:sz w:val="16"/>
      <w:szCs w:val="16"/>
    </w:rPr>
  </w:style>
  <w:style w:type="character" w:customStyle="1" w:styleId="BoardTitle">
    <w:name w:val="BoardTitle"/>
    <w:basedOn w:val="DefaultParagraphFont"/>
    <w:uiPriority w:val="1"/>
    <w:rsid w:val="000C67FF"/>
    <w:rPr>
      <w:rFonts w:ascii="Times New Roman" w:hAnsi="Times New Roman"/>
      <w:sz w:val="48"/>
    </w:rPr>
  </w:style>
  <w:style w:type="character" w:styleId="Hyperlink">
    <w:name w:val="Hyperlink"/>
    <w:basedOn w:val="DefaultParagraphFont"/>
    <w:uiPriority w:val="99"/>
    <w:unhideWhenUsed/>
    <w:rsid w:val="001568A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68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lications.tnsosfiles.com/acts/114/pub/pc0359.pdf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930C1B34E83DA4A8ECCC1303AFDD9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B73BDA-E90A-4A4C-B444-5CDA72833E2A}"/>
      </w:docPartPr>
      <w:docPartBody>
        <w:p w:rsidR="00890E63" w:rsidRDefault="00285831" w:rsidP="00285831">
          <w:pPr>
            <w:pStyle w:val="D930C1B34E83DA4A8ECCC1303AFDD9951"/>
          </w:pPr>
          <w:r w:rsidRPr="00DD2C40">
            <w:rPr>
              <w:rStyle w:val="PlaceholderText"/>
              <w:sz w:val="48"/>
              <w:szCs w:val="48"/>
            </w:rPr>
            <w:t>Click here to choose a school board.</w:t>
          </w:r>
        </w:p>
      </w:docPartBody>
    </w:docPart>
    <w:docPart>
      <w:docPartPr>
        <w:name w:val="9E23CB0C87688443BC7B39E20FAF2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39659-0DE2-5A4B-8125-1B66072EB0A5}"/>
      </w:docPartPr>
      <w:docPartBody>
        <w:p w:rsidR="00890E63" w:rsidRDefault="00FB1A83">
          <w:pPr>
            <w:pStyle w:val="9E23CB0C87688443BC7B39E20FAF2076"/>
          </w:pPr>
          <w:r w:rsidRPr="00224AE2">
            <w:rPr>
              <w:rStyle w:val="PlaceholderText"/>
            </w:rPr>
            <w:t>Click here to enter text.</w:t>
          </w:r>
        </w:p>
      </w:docPartBody>
    </w:docPart>
    <w:docPart>
      <w:docPartPr>
        <w:name w:val="EB48AA95A4FC834EA435AA71FCE274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95DE9-A0FE-6B4A-B7DA-83D80BFE3A98}"/>
      </w:docPartPr>
      <w:docPartBody>
        <w:p w:rsidR="00890E63" w:rsidRDefault="00285831" w:rsidP="00285831">
          <w:pPr>
            <w:pStyle w:val="EB48AA95A4FC834EA435AA71FCE274EC1"/>
          </w:pPr>
          <w:r w:rsidRPr="000C67FF">
            <w:rPr>
              <w:rStyle w:val="PlaceholderText"/>
              <w:sz w:val="36"/>
              <w:szCs w:val="36"/>
            </w:rPr>
            <w:t>Click here to enter the policy title.</w:t>
          </w:r>
        </w:p>
      </w:docPartBody>
    </w:docPart>
    <w:docPart>
      <w:docPartPr>
        <w:name w:val="E890BB11EB26A84794E9756D2EBF3F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F2ACC-7671-0C4E-91F6-26EAAC7E560A}"/>
      </w:docPartPr>
      <w:docPartBody>
        <w:p w:rsidR="00890E63" w:rsidRDefault="00285831" w:rsidP="00285831">
          <w:pPr>
            <w:pStyle w:val="E890BB11EB26A84794E9756D2EBF3F501"/>
          </w:pPr>
          <w:r>
            <w:rPr>
              <w:rStyle w:val="PlaceholderText"/>
            </w:rPr>
            <w:t>Enter Code</w:t>
          </w:r>
        </w:p>
      </w:docPartBody>
    </w:docPart>
    <w:docPart>
      <w:docPartPr>
        <w:name w:val="AE93FDB20DC8284AB2B4BDB3CB91E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BC7441-8ECD-854D-949C-B5A70CFEEA5D}"/>
      </w:docPartPr>
      <w:docPartBody>
        <w:p w:rsidR="00890E63" w:rsidRDefault="00FB1A83">
          <w:pPr>
            <w:pStyle w:val="AE93FDB20DC8284AB2B4BDB3CB91EC27"/>
          </w:pPr>
          <w:r w:rsidRPr="00CD7C0B">
            <w:rPr>
              <w:rStyle w:val="PlaceholderText"/>
            </w:rPr>
            <w:t>Click here to enter a date.</w:t>
          </w:r>
        </w:p>
      </w:docPartBody>
    </w:docPart>
    <w:docPart>
      <w:docPartPr>
        <w:name w:val="3ADEF8C2E8F1B745804859602FF236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752FAD-C261-C64F-8356-A148BC475F8D}"/>
      </w:docPartPr>
      <w:docPartBody>
        <w:p w:rsidR="00890E63" w:rsidRDefault="00285831" w:rsidP="00285831">
          <w:pPr>
            <w:pStyle w:val="3ADEF8C2E8F1B745804859602FF236D2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2B97B3B2816AC48ACB2652C2B0773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0B1AB5-5D65-8B4C-BAD5-88BAE928B529}"/>
      </w:docPartPr>
      <w:docPartBody>
        <w:p w:rsidR="00890E63" w:rsidRDefault="00285831" w:rsidP="00285831">
          <w:pPr>
            <w:pStyle w:val="B2B97B3B2816AC48ACB2652C2B07736E1"/>
          </w:pPr>
          <w:r>
            <w:rPr>
              <w:rStyle w:val="Placehold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A83"/>
    <w:rsid w:val="0004046E"/>
    <w:rsid w:val="000E3002"/>
    <w:rsid w:val="001E604C"/>
    <w:rsid w:val="00204EB4"/>
    <w:rsid w:val="00273BC7"/>
    <w:rsid w:val="00285831"/>
    <w:rsid w:val="002C5453"/>
    <w:rsid w:val="004F5CF1"/>
    <w:rsid w:val="00725D14"/>
    <w:rsid w:val="00752651"/>
    <w:rsid w:val="00786861"/>
    <w:rsid w:val="007C5EC4"/>
    <w:rsid w:val="00890E63"/>
    <w:rsid w:val="009F5271"/>
    <w:rsid w:val="009F7E1A"/>
    <w:rsid w:val="00A04225"/>
    <w:rsid w:val="00B42911"/>
    <w:rsid w:val="00B5585D"/>
    <w:rsid w:val="00B73598"/>
    <w:rsid w:val="00C1199D"/>
    <w:rsid w:val="00D435F5"/>
    <w:rsid w:val="00DB1600"/>
    <w:rsid w:val="00DB7255"/>
    <w:rsid w:val="00EA1963"/>
    <w:rsid w:val="00F317F5"/>
    <w:rsid w:val="00FB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5831"/>
    <w:rPr>
      <w:color w:val="808080"/>
    </w:rPr>
  </w:style>
  <w:style w:type="paragraph" w:customStyle="1" w:styleId="9E23CB0C87688443BC7B39E20FAF2076">
    <w:name w:val="9E23CB0C87688443BC7B39E20FAF2076"/>
  </w:style>
  <w:style w:type="paragraph" w:customStyle="1" w:styleId="AE93FDB20DC8284AB2B4BDB3CB91EC27">
    <w:name w:val="AE93FDB20DC8284AB2B4BDB3CB91EC27"/>
  </w:style>
  <w:style w:type="paragraph" w:customStyle="1" w:styleId="D930C1B34E83DA4A8ECCC1303AFDD9951">
    <w:name w:val="D930C1B34E83DA4A8ECCC1303AFDD9951"/>
    <w:rsid w:val="00285831"/>
    <w:pPr>
      <w:spacing w:after="200" w:line="276" w:lineRule="auto"/>
    </w:pPr>
    <w:rPr>
      <w:rFonts w:eastAsiaTheme="minorHAnsi"/>
      <w:sz w:val="22"/>
      <w:szCs w:val="22"/>
    </w:rPr>
  </w:style>
  <w:style w:type="paragraph" w:customStyle="1" w:styleId="EB48AA95A4FC834EA435AA71FCE274EC1">
    <w:name w:val="EB48AA95A4FC834EA435AA71FCE274EC1"/>
    <w:rsid w:val="00285831"/>
    <w:pPr>
      <w:spacing w:after="200" w:line="276" w:lineRule="auto"/>
    </w:pPr>
    <w:rPr>
      <w:rFonts w:eastAsiaTheme="minorHAnsi"/>
      <w:sz w:val="22"/>
      <w:szCs w:val="22"/>
    </w:rPr>
  </w:style>
  <w:style w:type="paragraph" w:customStyle="1" w:styleId="E890BB11EB26A84794E9756D2EBF3F501">
    <w:name w:val="E890BB11EB26A84794E9756D2EBF3F501"/>
    <w:rsid w:val="00285831"/>
    <w:pPr>
      <w:spacing w:after="200" w:line="276" w:lineRule="auto"/>
    </w:pPr>
    <w:rPr>
      <w:rFonts w:eastAsiaTheme="minorHAnsi"/>
      <w:sz w:val="22"/>
      <w:szCs w:val="22"/>
    </w:rPr>
  </w:style>
  <w:style w:type="paragraph" w:customStyle="1" w:styleId="3ADEF8C2E8F1B745804859602FF236D21">
    <w:name w:val="3ADEF8C2E8F1B745804859602FF236D21"/>
    <w:rsid w:val="00285831"/>
    <w:pPr>
      <w:spacing w:after="200" w:line="276" w:lineRule="auto"/>
    </w:pPr>
    <w:rPr>
      <w:rFonts w:eastAsiaTheme="minorHAnsi"/>
      <w:sz w:val="22"/>
      <w:szCs w:val="22"/>
    </w:rPr>
  </w:style>
  <w:style w:type="paragraph" w:customStyle="1" w:styleId="B2B97B3B2816AC48ACB2652C2B07736E1">
    <w:name w:val="B2B97B3B2816AC48ACB2652C2B07736E1"/>
    <w:rsid w:val="00285831"/>
    <w:pPr>
      <w:spacing w:after="200" w:line="276" w:lineRule="auto"/>
    </w:pPr>
    <w:rPr>
      <w:rFonts w:eastAsiaTheme="minorHAnsi"/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67BB7A5E-B936-4822-85FF-D47C7D123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Jeff Elliott</cp:lastModifiedBy>
  <cp:revision>2</cp:revision>
  <dcterms:created xsi:type="dcterms:W3CDTF">2025-07-16T14:56:00Z</dcterms:created>
  <dcterms:modified xsi:type="dcterms:W3CDTF">2025-07-16T14:56:00Z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ardTitle">
    <vt:lpwstr>Cumberland Board</vt:lpwstr>
  </property>
</Properties>
</file>